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B36" w:rsidRDefault="007950DD" w:rsidP="009A060B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Anlage 8.</w:t>
      </w:r>
      <w:r w:rsidRPr="00B0616F">
        <w:rPr>
          <w:rFonts w:ascii="Arial" w:hAnsi="Arial" w:cs="Arial"/>
          <w:b/>
          <w:color w:val="000000"/>
          <w:sz w:val="24"/>
          <w:szCs w:val="24"/>
        </w:rPr>
        <w:t>2</w:t>
      </w:r>
      <w:r w:rsidR="00AA0B36" w:rsidRPr="00B0616F">
        <w:rPr>
          <w:rFonts w:ascii="Arial" w:hAnsi="Arial" w:cs="Arial"/>
          <w:b/>
          <w:color w:val="000000"/>
          <w:sz w:val="24"/>
          <w:szCs w:val="24"/>
        </w:rPr>
        <w:t xml:space="preserve"> z</w:t>
      </w:r>
      <w:r w:rsidR="00AA0B36">
        <w:rPr>
          <w:rFonts w:ascii="Arial" w:hAnsi="Arial" w:cs="Arial"/>
          <w:b/>
          <w:color w:val="000000"/>
          <w:sz w:val="24"/>
          <w:szCs w:val="24"/>
        </w:rPr>
        <w:t>um Antrag</w:t>
      </w:r>
    </w:p>
    <w:p w:rsidR="00AA0B36" w:rsidRDefault="00AA0B36" w:rsidP="009A060B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B20359" w:rsidRPr="007B6C6E" w:rsidRDefault="00800BCE" w:rsidP="00AA0B3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Erläuterungen zu</w:t>
      </w:r>
      <w:r w:rsidR="00D72496">
        <w:rPr>
          <w:rFonts w:ascii="Arial" w:hAnsi="Arial" w:cs="Arial"/>
          <w:b/>
          <w:color w:val="000000"/>
          <w:sz w:val="24"/>
          <w:szCs w:val="24"/>
        </w:rPr>
        <w:t>m Finanzierungsplan</w:t>
      </w:r>
    </w:p>
    <w:p w:rsidR="009A060B" w:rsidRDefault="009A060B" w:rsidP="009A060B">
      <w:pPr>
        <w:tabs>
          <w:tab w:val="left" w:pos="247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C26B02" w:rsidRPr="004E3602" w:rsidRDefault="00C26B02" w:rsidP="009A060B">
      <w:pPr>
        <w:tabs>
          <w:tab w:val="left" w:pos="247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DA4884" w:rsidRPr="001D6BE8" w:rsidRDefault="00BD6FE3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Antragstellende</w:t>
      </w:r>
      <w:r w:rsidR="008655AF">
        <w:rPr>
          <w:rFonts w:ascii="Arial" w:hAnsi="Arial" w:cs="Arial"/>
          <w:color w:val="000000"/>
          <w:sz w:val="20"/>
          <w:szCs w:val="20"/>
        </w:rPr>
        <w:t>/r</w:t>
      </w:r>
      <w:r w:rsidR="00EC45E7" w:rsidRPr="001D6BE8">
        <w:rPr>
          <w:rFonts w:ascii="Arial" w:hAnsi="Arial" w:cs="Arial"/>
          <w:color w:val="000000"/>
          <w:sz w:val="20"/>
          <w:szCs w:val="20"/>
        </w:rPr>
        <w:t>:</w:t>
      </w:r>
      <w:r w:rsidR="007E74B9" w:rsidRPr="001D6BE8">
        <w:rPr>
          <w:rFonts w:ascii="Arial" w:hAnsi="Arial" w:cs="Arial"/>
          <w:color w:val="000000"/>
          <w:sz w:val="20"/>
          <w:szCs w:val="20"/>
        </w:rPr>
        <w:tab/>
      </w:r>
      <w:r w:rsidR="00A73FAC" w:rsidRPr="001D6BE8">
        <w:rPr>
          <w:rFonts w:ascii="Arial" w:hAnsi="Arial" w:cs="Arial"/>
          <w:color w:val="000000"/>
          <w:sz w:val="20"/>
          <w:szCs w:val="20"/>
        </w:rPr>
        <w:tab/>
      </w:r>
      <w:r w:rsidR="00DA4884" w:rsidRPr="001D6BE8">
        <w:rPr>
          <w:rFonts w:ascii="Arial" w:hAnsi="Arial" w:cs="Arial"/>
          <w:color w:val="000000"/>
          <w:sz w:val="20"/>
          <w:szCs w:val="20"/>
        </w:rPr>
        <w:tab/>
      </w:r>
      <w:r w:rsidR="00B20359" w:rsidRPr="001D6BE8">
        <w:rPr>
          <w:rFonts w:ascii="Arial" w:hAnsi="Arial" w:cs="Arial"/>
          <w:color w:val="000000"/>
          <w:sz w:val="20"/>
          <w:szCs w:val="20"/>
        </w:rPr>
        <w:t>_</w:t>
      </w:r>
      <w:r w:rsidR="00DA4884" w:rsidRPr="001D6BE8">
        <w:rPr>
          <w:rFonts w:ascii="Arial" w:hAnsi="Arial" w:cs="Arial"/>
          <w:color w:val="000000"/>
          <w:sz w:val="20"/>
          <w:szCs w:val="20"/>
        </w:rPr>
        <w:t>________________________________________________</w:t>
      </w:r>
    </w:p>
    <w:p w:rsidR="00DA4884" w:rsidRPr="001D6BE8" w:rsidRDefault="00DA4884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Pr="001D6BE8">
        <w:rPr>
          <w:rFonts w:ascii="Arial" w:hAnsi="Arial" w:cs="Arial"/>
          <w:color w:val="000000"/>
          <w:sz w:val="20"/>
          <w:szCs w:val="20"/>
        </w:rPr>
        <w:tab/>
      </w:r>
    </w:p>
    <w:p w:rsidR="00F76DBF" w:rsidRPr="001D6BE8" w:rsidRDefault="00F76DBF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color w:val="000000"/>
          <w:sz w:val="20"/>
          <w:szCs w:val="20"/>
        </w:rPr>
        <w:t>Anlage zum Antrag vom:</w:t>
      </w: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="00B20359" w:rsidRPr="001D6BE8">
        <w:rPr>
          <w:rFonts w:ascii="Arial" w:hAnsi="Arial" w:cs="Arial"/>
          <w:color w:val="000000"/>
          <w:sz w:val="20"/>
          <w:szCs w:val="20"/>
        </w:rPr>
        <w:t>_</w:t>
      </w:r>
      <w:r w:rsidRPr="001D6BE8">
        <w:rPr>
          <w:rFonts w:ascii="Arial" w:hAnsi="Arial" w:cs="Arial"/>
          <w:color w:val="000000"/>
          <w:sz w:val="20"/>
          <w:szCs w:val="20"/>
        </w:rPr>
        <w:t>________________________________________________</w:t>
      </w:r>
    </w:p>
    <w:p w:rsidR="00DA4884" w:rsidRPr="001D6BE8" w:rsidRDefault="00DA4884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C38D9" w:rsidRPr="001D6BE8" w:rsidRDefault="006C38D9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67145" w:rsidRDefault="00800BCE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800BCE">
        <w:rPr>
          <w:rFonts w:ascii="Arial" w:hAnsi="Arial" w:cs="Arial"/>
          <w:b/>
          <w:color w:val="000000"/>
          <w:sz w:val="20"/>
          <w:szCs w:val="20"/>
          <w:u w:val="single"/>
        </w:rPr>
        <w:t>Personalausgaben:</w:t>
      </w:r>
    </w:p>
    <w:p w:rsidR="00800BCE" w:rsidRDefault="00800BCE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800BCE" w:rsidRPr="00800BCE" w:rsidRDefault="00800BCE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 w:rsidRPr="00800BCE">
        <w:rPr>
          <w:rFonts w:ascii="Arial" w:hAnsi="Arial" w:cs="Arial"/>
          <w:color w:val="000000"/>
          <w:sz w:val="20"/>
          <w:szCs w:val="20"/>
          <w:u w:val="single"/>
        </w:rPr>
        <w:t xml:space="preserve">Plausibilisierung </w:t>
      </w:r>
      <w:r w:rsidR="00020633" w:rsidRPr="00800BCE">
        <w:rPr>
          <w:rFonts w:ascii="Arial" w:hAnsi="Arial" w:cs="Arial"/>
          <w:color w:val="000000"/>
          <w:sz w:val="20"/>
          <w:szCs w:val="20"/>
          <w:u w:val="single"/>
        </w:rPr>
        <w:t xml:space="preserve">des Personaleinsatzes </w:t>
      </w:r>
      <w:r w:rsidRPr="00800BCE">
        <w:rPr>
          <w:rFonts w:ascii="Arial" w:hAnsi="Arial" w:cs="Arial"/>
          <w:color w:val="000000"/>
          <w:sz w:val="20"/>
          <w:szCs w:val="20"/>
          <w:u w:val="single"/>
        </w:rPr>
        <w:t>und</w:t>
      </w:r>
      <w:r w:rsidR="00020633" w:rsidRPr="00020633">
        <w:rPr>
          <w:rFonts w:ascii="Arial" w:hAnsi="Arial" w:cs="Arial"/>
          <w:color w:val="000000"/>
          <w:sz w:val="20"/>
          <w:szCs w:val="20"/>
          <w:u w:val="single"/>
        </w:rPr>
        <w:t xml:space="preserve"> </w:t>
      </w:r>
      <w:r w:rsidR="00020633" w:rsidRPr="00800BCE">
        <w:rPr>
          <w:rFonts w:ascii="Arial" w:hAnsi="Arial" w:cs="Arial"/>
          <w:color w:val="000000"/>
          <w:sz w:val="20"/>
          <w:szCs w:val="20"/>
          <w:u w:val="single"/>
        </w:rPr>
        <w:t>der Stundenanzahl</w:t>
      </w:r>
      <w:r w:rsidRPr="00800BCE">
        <w:rPr>
          <w:rFonts w:ascii="Arial" w:hAnsi="Arial" w:cs="Arial"/>
          <w:color w:val="000000"/>
          <w:sz w:val="20"/>
          <w:szCs w:val="20"/>
          <w:u w:val="single"/>
        </w:rPr>
        <w:t>:</w:t>
      </w:r>
    </w:p>
    <w:p w:rsidR="00800BCE" w:rsidRDefault="00800BCE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00BCE" w:rsidTr="00800BCE">
        <w:tc>
          <w:tcPr>
            <w:tcW w:w="9060" w:type="dxa"/>
          </w:tcPr>
          <w:p w:rsidR="00800BCE" w:rsidRDefault="00800BCE" w:rsidP="00800B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800BCE" w:rsidRDefault="00800BCE" w:rsidP="00800B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020633" w:rsidRDefault="00020633" w:rsidP="00800B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800BCE" w:rsidRDefault="00800BCE" w:rsidP="00800B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800BCE" w:rsidRDefault="00800BCE" w:rsidP="00800B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</w:tbl>
    <w:p w:rsidR="00800BCE" w:rsidRDefault="00800BCE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800BCE" w:rsidRDefault="00800BCE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Plausibilisierung der Stundensätze</w:t>
      </w:r>
      <w:r w:rsidR="00020633">
        <w:rPr>
          <w:rFonts w:ascii="Arial" w:hAnsi="Arial" w:cs="Arial"/>
          <w:color w:val="000000"/>
          <w:sz w:val="20"/>
          <w:szCs w:val="20"/>
          <w:u w:val="single"/>
        </w:rPr>
        <w:t xml:space="preserve"> (pro Personalstelle)</w:t>
      </w:r>
      <w:r>
        <w:rPr>
          <w:rFonts w:ascii="Arial" w:hAnsi="Arial" w:cs="Arial"/>
          <w:color w:val="000000"/>
          <w:sz w:val="20"/>
          <w:szCs w:val="20"/>
          <w:u w:val="single"/>
        </w:rPr>
        <w:t>:</w:t>
      </w:r>
    </w:p>
    <w:p w:rsidR="00800BCE" w:rsidRDefault="00800BCE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00BCE" w:rsidTr="00800BCE">
        <w:tc>
          <w:tcPr>
            <w:tcW w:w="9060" w:type="dxa"/>
          </w:tcPr>
          <w:p w:rsidR="00800BCE" w:rsidRDefault="00800BCE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800BCE" w:rsidRDefault="00800BCE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800BCE" w:rsidRDefault="00800BCE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020633" w:rsidRDefault="00020633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800BCE" w:rsidRDefault="00800BCE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</w:tbl>
    <w:p w:rsidR="00800BCE" w:rsidRDefault="00800BCE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</w:p>
    <w:p w:rsidR="00800BCE" w:rsidRDefault="00800BCE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Tabellarische Darstellung der Personalausgaben:</w:t>
      </w:r>
    </w:p>
    <w:p w:rsidR="00B20359" w:rsidRPr="001D6BE8" w:rsidRDefault="00B20359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59"/>
        <w:gridCol w:w="1339"/>
        <w:gridCol w:w="1265"/>
        <w:gridCol w:w="1126"/>
        <w:gridCol w:w="1126"/>
        <w:gridCol w:w="1126"/>
        <w:gridCol w:w="1119"/>
      </w:tblGrid>
      <w:tr w:rsidR="00DB7D77" w:rsidTr="00481C79">
        <w:tc>
          <w:tcPr>
            <w:tcW w:w="1980" w:type="dxa"/>
            <w:vMerge w:val="restart"/>
          </w:tcPr>
          <w:p w:rsidR="00DB7D77" w:rsidRPr="00800BCE" w:rsidRDefault="00DB7D77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0BCE">
              <w:rPr>
                <w:rFonts w:ascii="Arial" w:hAnsi="Arial" w:cs="Arial"/>
                <w:color w:val="000000"/>
                <w:sz w:val="20"/>
                <w:szCs w:val="20"/>
              </w:rPr>
              <w:t>Im Projekt beschäftigte MA</w:t>
            </w:r>
          </w:p>
        </w:tc>
        <w:tc>
          <w:tcPr>
            <w:tcW w:w="1276" w:type="dxa"/>
            <w:vMerge w:val="restart"/>
          </w:tcPr>
          <w:p w:rsidR="00DB7D77" w:rsidRDefault="00DB7D77" w:rsidP="001847B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Leistungsgruppe</w:t>
            </w:r>
            <w:r w:rsidR="001847BE">
              <w:rPr>
                <w:rFonts w:ascii="Arial" w:hAnsi="Arial" w:cs="Arial"/>
                <w:color w:val="000000"/>
                <w:sz w:val="20"/>
                <w:szCs w:val="20"/>
              </w:rPr>
              <w:t>/Qualifikation</w:t>
            </w:r>
          </w:p>
        </w:tc>
        <w:tc>
          <w:tcPr>
            <w:tcW w:w="1275" w:type="dxa"/>
            <w:vMerge w:val="restart"/>
          </w:tcPr>
          <w:p w:rsidR="00DB7D77" w:rsidRDefault="00DB7D77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Stundensatz [€]</w:t>
            </w:r>
          </w:p>
        </w:tc>
        <w:tc>
          <w:tcPr>
            <w:tcW w:w="4529" w:type="dxa"/>
            <w:gridSpan w:val="4"/>
          </w:tcPr>
          <w:p w:rsidR="00DB7D77" w:rsidRDefault="00DB7D77" w:rsidP="00481C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Anzahl Stunden</w:t>
            </w:r>
          </w:p>
        </w:tc>
      </w:tr>
      <w:tr w:rsidR="00DB7D77" w:rsidTr="00481C79">
        <w:tc>
          <w:tcPr>
            <w:tcW w:w="1980" w:type="dxa"/>
            <w:vMerge/>
          </w:tcPr>
          <w:p w:rsidR="00DB7D77" w:rsidRDefault="00DB7D77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B7D77" w:rsidRDefault="00DB7D77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B7D77" w:rsidRDefault="00DB7D77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DB7D77" w:rsidRDefault="00DB7D77" w:rsidP="00481C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DB7D77" w:rsidRDefault="00DB7D77" w:rsidP="00481C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134" w:type="dxa"/>
          </w:tcPr>
          <w:p w:rsidR="00DB7D77" w:rsidRDefault="00DB7D77" w:rsidP="00481C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127" w:type="dxa"/>
          </w:tcPr>
          <w:p w:rsidR="00DB7D77" w:rsidRDefault="00DB7D77" w:rsidP="00481C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2028</w:t>
            </w:r>
          </w:p>
        </w:tc>
      </w:tr>
      <w:tr w:rsidR="00800BCE" w:rsidTr="00481C79">
        <w:tc>
          <w:tcPr>
            <w:tcW w:w="1980" w:type="dxa"/>
          </w:tcPr>
          <w:p w:rsidR="00800BCE" w:rsidRDefault="00800BCE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800BCE" w:rsidRDefault="00800BCE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800BCE" w:rsidRDefault="00800BCE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0BCE" w:rsidRDefault="00800BCE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0BCE" w:rsidRDefault="00800BCE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0BCE" w:rsidRDefault="00800BCE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</w:tcPr>
          <w:p w:rsidR="00800BCE" w:rsidRDefault="00800BCE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0BCE" w:rsidTr="00481C79">
        <w:tc>
          <w:tcPr>
            <w:tcW w:w="1980" w:type="dxa"/>
          </w:tcPr>
          <w:p w:rsidR="00800BCE" w:rsidRDefault="00800BCE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800BCE" w:rsidRDefault="00800BCE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800BCE" w:rsidRDefault="00800BCE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0BCE" w:rsidRDefault="00800BCE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0BCE" w:rsidRDefault="00800BCE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0BCE" w:rsidRDefault="00800BCE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</w:tcPr>
          <w:p w:rsidR="00800BCE" w:rsidRDefault="00800BCE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0BCE" w:rsidTr="00481C79">
        <w:tc>
          <w:tcPr>
            <w:tcW w:w="1980" w:type="dxa"/>
          </w:tcPr>
          <w:p w:rsidR="00800BCE" w:rsidRDefault="00800BCE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800BCE" w:rsidRDefault="00800BCE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800BCE" w:rsidRDefault="00800BCE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0BCE" w:rsidRDefault="00800BCE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0BCE" w:rsidRDefault="00800BCE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0BCE" w:rsidRDefault="00800BCE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</w:tcPr>
          <w:p w:rsidR="00800BCE" w:rsidRDefault="00800BCE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0BCE" w:rsidTr="00481C79">
        <w:tc>
          <w:tcPr>
            <w:tcW w:w="1980" w:type="dxa"/>
          </w:tcPr>
          <w:p w:rsidR="00800BCE" w:rsidRDefault="00800BCE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800BCE" w:rsidRDefault="00800BCE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800BCE" w:rsidRDefault="00800BCE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0BCE" w:rsidRDefault="00800BCE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0BCE" w:rsidRDefault="00800BCE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0BCE" w:rsidRDefault="00800BCE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</w:tcPr>
          <w:p w:rsidR="00800BCE" w:rsidRDefault="00800BCE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0BCE" w:rsidTr="00481C79">
        <w:tc>
          <w:tcPr>
            <w:tcW w:w="1980" w:type="dxa"/>
          </w:tcPr>
          <w:p w:rsidR="00800BCE" w:rsidRDefault="00800BCE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800BCE" w:rsidRDefault="00800BCE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800BCE" w:rsidRDefault="00800BCE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0BCE" w:rsidRDefault="00800BCE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0BCE" w:rsidRDefault="00800BCE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0BCE" w:rsidRDefault="00800BCE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</w:tcPr>
          <w:p w:rsidR="00800BCE" w:rsidRDefault="00800BCE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C67145" w:rsidRDefault="00C67145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26814" w:rsidRPr="001D6BE8" w:rsidRDefault="00926814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202FD" w:rsidRDefault="00DB7D77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DB7D77">
        <w:rPr>
          <w:rFonts w:ascii="Arial" w:hAnsi="Arial" w:cs="Arial"/>
          <w:b/>
          <w:color w:val="000000"/>
          <w:sz w:val="20"/>
          <w:szCs w:val="20"/>
          <w:u w:val="single"/>
        </w:rPr>
        <w:t>Sachausgaben:</w:t>
      </w:r>
    </w:p>
    <w:p w:rsidR="00DB7D77" w:rsidRDefault="00DB7D77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DB7D77" w:rsidRPr="00800BCE" w:rsidRDefault="00DB7D77" w:rsidP="00DB7D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Detaillierte Auflistung der Sachausgaben für Lieferungen und deren Notwendigkeit</w:t>
      </w:r>
      <w:r w:rsidR="00A204FB">
        <w:rPr>
          <w:rFonts w:ascii="Arial" w:hAnsi="Arial" w:cs="Arial"/>
          <w:color w:val="000000"/>
          <w:sz w:val="20"/>
          <w:szCs w:val="20"/>
          <w:u w:val="single"/>
        </w:rPr>
        <w:t>:</w:t>
      </w:r>
    </w:p>
    <w:p w:rsidR="00DB7D77" w:rsidRDefault="00DB7D77" w:rsidP="00DB7D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B7D77" w:rsidTr="0029266E">
        <w:tc>
          <w:tcPr>
            <w:tcW w:w="9060" w:type="dxa"/>
          </w:tcPr>
          <w:p w:rsidR="00DB7D77" w:rsidRDefault="00DB7D77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DB7D77" w:rsidRDefault="00DB7D77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020633" w:rsidRDefault="00020633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DB7D77" w:rsidRDefault="00DB7D77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DB7D77" w:rsidRDefault="00DB7D77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</w:tbl>
    <w:p w:rsidR="00F20AC7" w:rsidRDefault="00F20AC7" w:rsidP="00F20AC7">
      <w:pPr>
        <w:rPr>
          <w:rFonts w:ascii="Arial" w:hAnsi="Arial" w:cs="Arial"/>
          <w:sz w:val="20"/>
          <w:szCs w:val="20"/>
        </w:rPr>
      </w:pPr>
    </w:p>
    <w:p w:rsidR="0069511F" w:rsidRPr="00F20AC7" w:rsidRDefault="0069511F" w:rsidP="00F20AC7">
      <w:pPr>
        <w:rPr>
          <w:rFonts w:ascii="Arial" w:hAnsi="Arial" w:cs="Arial"/>
          <w:sz w:val="20"/>
          <w:szCs w:val="20"/>
        </w:rPr>
        <w:sectPr w:rsidR="0069511F" w:rsidRPr="00F20AC7" w:rsidSect="0087568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DB7D77" w:rsidRDefault="00DB7D77" w:rsidP="00DB7D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1847BE" w:rsidRDefault="001847BE" w:rsidP="00DB7D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</w:p>
    <w:p w:rsidR="001847BE" w:rsidRDefault="001847BE" w:rsidP="00DB7D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</w:p>
    <w:p w:rsidR="00DB7D77" w:rsidRDefault="00DB7D77" w:rsidP="00DB7D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Detaillierte Auflistung der Sachausgaben für Leistungen und deren Notwendigkeit:</w:t>
      </w:r>
    </w:p>
    <w:p w:rsidR="00DB7D77" w:rsidRDefault="00DB7D77" w:rsidP="00DB7D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B7D77" w:rsidTr="0029266E">
        <w:tc>
          <w:tcPr>
            <w:tcW w:w="9060" w:type="dxa"/>
          </w:tcPr>
          <w:p w:rsidR="00DB7D77" w:rsidRDefault="00DB7D77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DB7D77" w:rsidRDefault="00DB7D77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DB7D77" w:rsidRDefault="00DB7D77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020633" w:rsidRDefault="00020633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DB7D77" w:rsidRDefault="00DB7D77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</w:tbl>
    <w:p w:rsidR="00DB7D77" w:rsidRDefault="00DB7D77" w:rsidP="00DB7D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</w:p>
    <w:p w:rsidR="00DB7D77" w:rsidRPr="00800BCE" w:rsidRDefault="00DB7D77" w:rsidP="00DB7D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Detaillierte Auflistung der Sachausgaben für Reisen und deren Notwendigkeit</w:t>
      </w:r>
      <w:r w:rsidRPr="00800BCE">
        <w:rPr>
          <w:rFonts w:ascii="Arial" w:hAnsi="Arial" w:cs="Arial"/>
          <w:color w:val="000000"/>
          <w:sz w:val="20"/>
          <w:szCs w:val="20"/>
          <w:u w:val="single"/>
        </w:rPr>
        <w:t>:</w:t>
      </w:r>
    </w:p>
    <w:p w:rsidR="00DB7D77" w:rsidRDefault="00DB7D77" w:rsidP="00DB7D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B7D77" w:rsidTr="0029266E">
        <w:tc>
          <w:tcPr>
            <w:tcW w:w="9060" w:type="dxa"/>
          </w:tcPr>
          <w:p w:rsidR="00DB7D77" w:rsidRDefault="00DB7D77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DB7D77" w:rsidRDefault="00DB7D77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DB7D77" w:rsidRDefault="00DB7D77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020633" w:rsidRDefault="00020633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DB7D77" w:rsidRDefault="00DB7D77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</w:tbl>
    <w:p w:rsidR="00DB7D77" w:rsidRDefault="00DB7D77" w:rsidP="00DB7D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</w:p>
    <w:p w:rsidR="00DB7D77" w:rsidRDefault="00DB7D77" w:rsidP="00DB7D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 xml:space="preserve">Tabellarische Darstellung der </w:t>
      </w:r>
      <w:r w:rsidR="00020633">
        <w:rPr>
          <w:rFonts w:ascii="Arial" w:hAnsi="Arial" w:cs="Arial"/>
          <w:color w:val="000000"/>
          <w:sz w:val="20"/>
          <w:szCs w:val="20"/>
          <w:u w:val="single"/>
        </w:rPr>
        <w:t xml:space="preserve">einzelnen </w:t>
      </w:r>
      <w:r>
        <w:rPr>
          <w:rFonts w:ascii="Arial" w:hAnsi="Arial" w:cs="Arial"/>
          <w:color w:val="000000"/>
          <w:sz w:val="20"/>
          <w:szCs w:val="20"/>
          <w:u w:val="single"/>
        </w:rPr>
        <w:t>Sachausgaben:</w:t>
      </w:r>
    </w:p>
    <w:p w:rsidR="00DB7D77" w:rsidRPr="001D6BE8" w:rsidRDefault="00DB7D77" w:rsidP="00DB7D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114"/>
        <w:gridCol w:w="850"/>
        <w:gridCol w:w="1134"/>
        <w:gridCol w:w="993"/>
        <w:gridCol w:w="992"/>
        <w:gridCol w:w="992"/>
        <w:gridCol w:w="985"/>
      </w:tblGrid>
      <w:tr w:rsidR="00020633" w:rsidTr="00020633">
        <w:tc>
          <w:tcPr>
            <w:tcW w:w="3114" w:type="dxa"/>
            <w:vMerge w:val="restart"/>
          </w:tcPr>
          <w:p w:rsidR="00020633" w:rsidRPr="00800BCE" w:rsidRDefault="00020633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Bezeichnung</w:t>
            </w:r>
          </w:p>
        </w:tc>
        <w:tc>
          <w:tcPr>
            <w:tcW w:w="850" w:type="dxa"/>
            <w:vMerge w:val="restart"/>
          </w:tcPr>
          <w:p w:rsidR="00020633" w:rsidRDefault="00020633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Anzahl</w:t>
            </w:r>
          </w:p>
        </w:tc>
        <w:tc>
          <w:tcPr>
            <w:tcW w:w="1134" w:type="dxa"/>
            <w:vMerge w:val="restart"/>
          </w:tcPr>
          <w:p w:rsidR="00020633" w:rsidRDefault="00020633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Einzelpreis [€]</w:t>
            </w:r>
            <w:r w:rsidR="00A204FB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3962" w:type="dxa"/>
            <w:gridSpan w:val="4"/>
          </w:tcPr>
          <w:p w:rsidR="00020633" w:rsidRDefault="00020633" w:rsidP="0029266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Sachausgaben jährlich</w:t>
            </w:r>
          </w:p>
        </w:tc>
      </w:tr>
      <w:tr w:rsidR="00020633" w:rsidTr="00020633">
        <w:tc>
          <w:tcPr>
            <w:tcW w:w="3114" w:type="dxa"/>
            <w:vMerge/>
          </w:tcPr>
          <w:p w:rsidR="00020633" w:rsidRDefault="00020633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20633" w:rsidRDefault="00020633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20633" w:rsidRDefault="00020633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20633" w:rsidRDefault="00020633" w:rsidP="0029266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92" w:type="dxa"/>
          </w:tcPr>
          <w:p w:rsidR="00020633" w:rsidRDefault="00020633" w:rsidP="0029266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92" w:type="dxa"/>
          </w:tcPr>
          <w:p w:rsidR="00020633" w:rsidRDefault="00020633" w:rsidP="0029266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985" w:type="dxa"/>
          </w:tcPr>
          <w:p w:rsidR="00020633" w:rsidRDefault="00020633" w:rsidP="0029266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2028</w:t>
            </w:r>
          </w:p>
        </w:tc>
      </w:tr>
      <w:tr w:rsidR="00020633" w:rsidTr="00020633">
        <w:tc>
          <w:tcPr>
            <w:tcW w:w="3114" w:type="dxa"/>
          </w:tcPr>
          <w:p w:rsidR="00DB7D77" w:rsidRDefault="00DB7D77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DB7D77" w:rsidRDefault="00DB7D77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DB7D77" w:rsidRDefault="00DB7D77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B7D77" w:rsidRDefault="00DB7D77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B7D77" w:rsidRDefault="00DB7D77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B7D77" w:rsidRDefault="00DB7D77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</w:tcPr>
          <w:p w:rsidR="00DB7D77" w:rsidRDefault="00DB7D77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20633" w:rsidTr="00020633">
        <w:tc>
          <w:tcPr>
            <w:tcW w:w="3114" w:type="dxa"/>
          </w:tcPr>
          <w:p w:rsidR="00DB7D77" w:rsidRDefault="00DB7D77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DB7D77" w:rsidRDefault="00DB7D77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DB7D77" w:rsidRDefault="00DB7D77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B7D77" w:rsidRDefault="00DB7D77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B7D77" w:rsidRDefault="00DB7D77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B7D77" w:rsidRDefault="00DB7D77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</w:tcPr>
          <w:p w:rsidR="00DB7D77" w:rsidRDefault="00DB7D77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20633" w:rsidTr="00020633">
        <w:tc>
          <w:tcPr>
            <w:tcW w:w="3114" w:type="dxa"/>
          </w:tcPr>
          <w:p w:rsidR="00DB7D77" w:rsidRDefault="00DB7D77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DB7D77" w:rsidRDefault="00DB7D77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DB7D77" w:rsidRDefault="00DB7D77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B7D77" w:rsidRDefault="00DB7D77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B7D77" w:rsidRDefault="00DB7D77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B7D77" w:rsidRDefault="00DB7D77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</w:tcPr>
          <w:p w:rsidR="00DB7D77" w:rsidRDefault="00DB7D77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20633" w:rsidTr="00020633">
        <w:tc>
          <w:tcPr>
            <w:tcW w:w="3114" w:type="dxa"/>
          </w:tcPr>
          <w:p w:rsidR="00DB7D77" w:rsidRDefault="00DB7D77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DB7D77" w:rsidRDefault="00DB7D77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DB7D77" w:rsidRDefault="00DB7D77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B7D77" w:rsidRDefault="00DB7D77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B7D77" w:rsidRDefault="00DB7D77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B7D77" w:rsidRDefault="00DB7D77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</w:tcPr>
          <w:p w:rsidR="00DB7D77" w:rsidRDefault="00DB7D77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20633" w:rsidTr="00020633">
        <w:tc>
          <w:tcPr>
            <w:tcW w:w="3114" w:type="dxa"/>
          </w:tcPr>
          <w:p w:rsidR="00DB7D77" w:rsidRDefault="00DB7D77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DB7D77" w:rsidRDefault="00DB7D77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DB7D77" w:rsidRDefault="00DB7D77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B7D77" w:rsidRDefault="00DB7D77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B7D77" w:rsidRDefault="00DB7D77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B7D77" w:rsidRDefault="00DB7D77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</w:tcPr>
          <w:p w:rsidR="00DB7D77" w:rsidRDefault="00DB7D77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DB7D77" w:rsidRPr="001D6BE8" w:rsidRDefault="00DB7D77" w:rsidP="00DB7D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DB7D77" w:rsidRDefault="00020633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>Weitere Informationen und Erläuterungen zum Finanzierungsplan:</w:t>
      </w:r>
    </w:p>
    <w:p w:rsidR="00020633" w:rsidRDefault="00A204FB" w:rsidP="00A204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A204FB">
        <w:rPr>
          <w:rFonts w:ascii="Arial" w:hAnsi="Arial" w:cs="Arial"/>
          <w:color w:val="000000"/>
          <w:sz w:val="20"/>
          <w:szCs w:val="20"/>
          <w:u w:val="single"/>
        </w:rPr>
        <w:t xml:space="preserve">*(wenn angeschaffte und/oder hergestellte </w:t>
      </w:r>
      <w:r w:rsidR="00E21CC8">
        <w:rPr>
          <w:rFonts w:ascii="Arial" w:hAnsi="Arial" w:cs="Arial"/>
          <w:color w:val="000000"/>
          <w:sz w:val="20"/>
          <w:szCs w:val="20"/>
          <w:u w:val="single"/>
        </w:rPr>
        <w:t xml:space="preserve">nicht geringwertige </w:t>
      </w:r>
      <w:r w:rsidRPr="00A204FB">
        <w:rPr>
          <w:rFonts w:ascii="Arial" w:hAnsi="Arial" w:cs="Arial"/>
          <w:color w:val="000000"/>
          <w:sz w:val="20"/>
          <w:szCs w:val="20"/>
          <w:u w:val="single"/>
        </w:rPr>
        <w:t xml:space="preserve">Wirtschaftsgüter </w:t>
      </w:r>
      <w:bookmarkStart w:id="0" w:name="_GoBack"/>
      <w:bookmarkEnd w:id="0"/>
      <w:r w:rsidRPr="00A204FB">
        <w:rPr>
          <w:rFonts w:ascii="Arial" w:hAnsi="Arial" w:cs="Arial"/>
          <w:color w:val="000000"/>
          <w:sz w:val="20"/>
          <w:szCs w:val="20"/>
          <w:u w:val="single"/>
        </w:rPr>
        <w:t xml:space="preserve">nicht während ihrer gesamten wirtschaftlichen Lebensdauer für das Vorhaben verwendet werden, gilt nur die nach den Grundsätzen ordnungsgemäßer Buchführung ermittelte Wertminderung während der Dauer des </w:t>
      </w:r>
      <w:r w:rsidR="00593BDB" w:rsidRPr="00A204FB">
        <w:rPr>
          <w:rFonts w:ascii="Arial" w:hAnsi="Arial" w:cs="Arial"/>
          <w:color w:val="000000"/>
          <w:sz w:val="20"/>
          <w:szCs w:val="20"/>
          <w:u w:val="single"/>
        </w:rPr>
        <w:t>Vorhabens</w:t>
      </w:r>
      <w:r w:rsidRPr="00A204FB">
        <w:rPr>
          <w:rFonts w:ascii="Arial" w:hAnsi="Arial" w:cs="Arial"/>
          <w:color w:val="000000"/>
          <w:sz w:val="20"/>
          <w:szCs w:val="20"/>
          <w:u w:val="single"/>
        </w:rPr>
        <w:t xml:space="preserve"> als zuwendungsfähig. Die Dauer des Vorhabens ist der Durchführungszeitraum des Vorhabens. Diese Positionen sind entsprechend im Folgenden zu erläutern)</w:t>
      </w:r>
    </w:p>
    <w:p w:rsidR="00942BF8" w:rsidRPr="00A204FB" w:rsidRDefault="00942BF8" w:rsidP="00A204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020633" w:rsidTr="0029266E">
        <w:tc>
          <w:tcPr>
            <w:tcW w:w="9060" w:type="dxa"/>
          </w:tcPr>
          <w:p w:rsidR="00020633" w:rsidRDefault="00020633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020633" w:rsidRDefault="00020633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020633" w:rsidRDefault="00020633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020633" w:rsidRDefault="00020633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020633" w:rsidRDefault="00020633" w:rsidP="002926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</w:tbl>
    <w:p w:rsidR="00020633" w:rsidRPr="00DB7D77" w:rsidRDefault="00020633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sectPr w:rsidR="00020633" w:rsidRPr="00DB7D77" w:rsidSect="00875681">
      <w:headerReference w:type="default" r:id="rId14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260" w:rsidRDefault="003F3260" w:rsidP="008939D3">
      <w:pPr>
        <w:spacing w:after="0" w:line="240" w:lineRule="auto"/>
      </w:pPr>
      <w:r>
        <w:separator/>
      </w:r>
    </w:p>
  </w:endnote>
  <w:endnote w:type="continuationSeparator" w:id="0">
    <w:p w:rsidR="003F3260" w:rsidRDefault="003F3260" w:rsidP="00893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AA0" w:rsidRDefault="00995AA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AC7" w:rsidRPr="00995AA0" w:rsidRDefault="00F20AC7">
    <w:pPr>
      <w:pStyle w:val="Fuzeile"/>
      <w:rPr>
        <w:rFonts w:ascii="Arial" w:hAnsi="Arial" w:cs="Arial"/>
        <w:sz w:val="18"/>
      </w:rPr>
    </w:pPr>
    <w:r w:rsidRPr="00995AA0">
      <w:rPr>
        <w:rFonts w:ascii="Arial" w:hAnsi="Arial" w:cs="Arial"/>
        <w:sz w:val="18"/>
      </w:rPr>
      <w:t>Förderwettbewerb Hub-Richtlinie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AA0" w:rsidRDefault="00995AA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260" w:rsidRDefault="003F3260" w:rsidP="008939D3">
      <w:pPr>
        <w:spacing w:after="0" w:line="240" w:lineRule="auto"/>
      </w:pPr>
      <w:r>
        <w:separator/>
      </w:r>
    </w:p>
  </w:footnote>
  <w:footnote w:type="continuationSeparator" w:id="0">
    <w:p w:rsidR="003F3260" w:rsidRDefault="003F3260" w:rsidP="00893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AA0" w:rsidRDefault="00995AA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AEA" w:rsidRDefault="00F93AEA" w:rsidP="0069511F">
    <w:pPr>
      <w:pStyle w:val="Kopfzeile"/>
      <w:tabs>
        <w:tab w:val="clear" w:pos="4536"/>
        <w:tab w:val="clear" w:pos="9072"/>
        <w:tab w:val="left" w:pos="967"/>
      </w:tabs>
    </w:pPr>
    <w:r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editId="1723742A">
          <wp:simplePos x="0" y="0"/>
          <wp:positionH relativeFrom="page">
            <wp:align>center</wp:align>
          </wp:positionH>
          <wp:positionV relativeFrom="page">
            <wp:posOffset>0</wp:posOffset>
          </wp:positionV>
          <wp:extent cx="7560310" cy="1256665"/>
          <wp:effectExtent l="0" t="0" r="2540" b="635"/>
          <wp:wrapNone/>
          <wp:docPr id="1" name="Grafik 1" descr="Logo_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56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9511F">
      <w:tab/>
    </w:r>
  </w:p>
  <w:p w:rsidR="00F93AEA" w:rsidRDefault="00F93AEA">
    <w:pPr>
      <w:pStyle w:val="Kopfzeile"/>
    </w:pPr>
  </w:p>
  <w:p w:rsidR="00F93AEA" w:rsidRDefault="00F93AEA">
    <w:pPr>
      <w:pStyle w:val="Kopfzeile"/>
    </w:pPr>
  </w:p>
  <w:p w:rsidR="00F93AEA" w:rsidRDefault="00F93AE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AA0" w:rsidRDefault="00995AA0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8505"/>
      <w:gridCol w:w="492"/>
    </w:tblGrid>
    <w:tr w:rsidR="0069511F" w:rsidRPr="00926814" w:rsidTr="0069511F">
      <w:tc>
        <w:tcPr>
          <w:tcW w:w="8505" w:type="dxa"/>
          <w:tcBorders>
            <w:top w:val="nil"/>
            <w:left w:val="nil"/>
            <w:bottom w:val="nil"/>
            <w:right w:val="nil"/>
          </w:tcBorders>
        </w:tcPr>
        <w:p w:rsidR="0069511F" w:rsidRPr="00926814" w:rsidRDefault="0069511F" w:rsidP="00CB34EB">
          <w:pPr>
            <w:pStyle w:val="Kopfzeile"/>
            <w:tabs>
              <w:tab w:val="clear" w:pos="4536"/>
              <w:tab w:val="clear" w:pos="9072"/>
            </w:tabs>
            <w:jc w:val="right"/>
            <w:rPr>
              <w:rFonts w:ascii="Arial" w:hAnsi="Arial" w:cs="Arial"/>
              <w:sz w:val="18"/>
              <w:szCs w:val="18"/>
            </w:rPr>
          </w:pPr>
          <w:r w:rsidRPr="00926814">
            <w:rPr>
              <w:rFonts w:ascii="Arial" w:hAnsi="Arial" w:cs="Arial"/>
              <w:sz w:val="18"/>
              <w:szCs w:val="18"/>
            </w:rPr>
            <w:t>Anlage 8.</w:t>
          </w:r>
          <w:r w:rsidRPr="00B0616F">
            <w:rPr>
              <w:rFonts w:ascii="Arial" w:hAnsi="Arial" w:cs="Arial"/>
              <w:sz w:val="18"/>
              <w:szCs w:val="18"/>
            </w:rPr>
            <w:t>2</w:t>
          </w:r>
          <w:r w:rsidRPr="00926814">
            <w:rPr>
              <w:rFonts w:ascii="Arial" w:hAnsi="Arial" w:cs="Arial"/>
              <w:sz w:val="18"/>
              <w:szCs w:val="18"/>
            </w:rPr>
            <w:t xml:space="preserve"> – Erläuterungen zum Finanzierungsplan </w:t>
          </w:r>
        </w:p>
      </w:tc>
      <w:tc>
        <w:tcPr>
          <w:tcW w:w="492" w:type="dxa"/>
          <w:tcBorders>
            <w:top w:val="nil"/>
            <w:left w:val="nil"/>
            <w:bottom w:val="nil"/>
            <w:right w:val="nil"/>
          </w:tcBorders>
        </w:tcPr>
        <w:p w:rsidR="0069511F" w:rsidRPr="00926814" w:rsidRDefault="00B65796" w:rsidP="00CB34EB">
          <w:pPr>
            <w:pStyle w:val="Kopfzeile"/>
            <w:tabs>
              <w:tab w:val="clear" w:pos="4536"/>
              <w:tab w:val="clear" w:pos="9072"/>
            </w:tabs>
            <w:jc w:val="right"/>
            <w:rPr>
              <w:rFonts w:ascii="Arial" w:hAnsi="Arial" w:cs="Arial"/>
              <w:sz w:val="18"/>
              <w:szCs w:val="18"/>
            </w:rPr>
          </w:pPr>
          <w:sdt>
            <w:sdtPr>
              <w:rPr>
                <w:rFonts w:ascii="Arial" w:hAnsi="Arial" w:cs="Arial"/>
                <w:sz w:val="18"/>
                <w:szCs w:val="18"/>
              </w:rPr>
              <w:id w:val="-329527460"/>
              <w:docPartObj>
                <w:docPartGallery w:val="Page Numbers (Top of Page)"/>
                <w:docPartUnique/>
              </w:docPartObj>
            </w:sdtPr>
            <w:sdtEndPr/>
            <w:sdtContent>
              <w:r w:rsidR="0069511F" w:rsidRPr="00926814">
                <w:rPr>
                  <w:rFonts w:ascii="Arial" w:hAnsi="Arial" w:cs="Arial"/>
                  <w:sz w:val="18"/>
                  <w:szCs w:val="18"/>
                </w:rPr>
                <w:fldChar w:fldCharType="begin"/>
              </w:r>
              <w:r w:rsidR="0069511F" w:rsidRPr="00926814">
                <w:rPr>
                  <w:rFonts w:ascii="Arial" w:hAnsi="Arial" w:cs="Arial"/>
                  <w:sz w:val="18"/>
                  <w:szCs w:val="18"/>
                </w:rPr>
                <w:instrText>PAGE   \* MERGEFORMAT</w:instrText>
              </w:r>
              <w:r w:rsidR="0069511F" w:rsidRPr="00926814">
                <w:rPr>
                  <w:rFonts w:ascii="Arial" w:hAnsi="Arial" w:cs="Arial"/>
                  <w:sz w:val="18"/>
                  <w:szCs w:val="18"/>
                </w:rPr>
                <w:fldChar w:fldCharType="separate"/>
              </w:r>
              <w:r>
                <w:rPr>
                  <w:rFonts w:ascii="Arial" w:hAnsi="Arial" w:cs="Arial"/>
                  <w:noProof/>
                  <w:sz w:val="18"/>
                  <w:szCs w:val="18"/>
                </w:rPr>
                <w:t>2</w:t>
              </w:r>
              <w:r w:rsidR="0069511F" w:rsidRPr="00926814">
                <w:rPr>
                  <w:rFonts w:ascii="Arial" w:hAnsi="Arial" w:cs="Arial"/>
                  <w:sz w:val="18"/>
                  <w:szCs w:val="18"/>
                </w:rPr>
                <w:fldChar w:fldCharType="end"/>
              </w:r>
            </w:sdtContent>
          </w:sdt>
        </w:p>
      </w:tc>
    </w:tr>
  </w:tbl>
  <w:p w:rsidR="0069511F" w:rsidRPr="00926814" w:rsidRDefault="0069511F" w:rsidP="0069511F">
    <w:pPr>
      <w:pStyle w:val="Kopfzeile"/>
      <w:tabs>
        <w:tab w:val="clear" w:pos="4536"/>
        <w:tab w:val="clear" w:pos="9072"/>
        <w:tab w:val="left" w:pos="967"/>
      </w:tabs>
      <w:jc w:val="right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C68"/>
    <w:multiLevelType w:val="hybridMultilevel"/>
    <w:tmpl w:val="D20828BC"/>
    <w:lvl w:ilvl="0" w:tplc="09CAF10E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160B49"/>
    <w:multiLevelType w:val="hybridMultilevel"/>
    <w:tmpl w:val="671AB1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7F23CD"/>
    <w:multiLevelType w:val="hybridMultilevel"/>
    <w:tmpl w:val="2F427FE8"/>
    <w:lvl w:ilvl="0" w:tplc="80081C9A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85D72"/>
    <w:multiLevelType w:val="hybridMultilevel"/>
    <w:tmpl w:val="45B242B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E63F10"/>
    <w:multiLevelType w:val="hybridMultilevel"/>
    <w:tmpl w:val="97E0F50C"/>
    <w:lvl w:ilvl="0" w:tplc="6BA658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9993F1F"/>
    <w:multiLevelType w:val="hybridMultilevel"/>
    <w:tmpl w:val="B7804332"/>
    <w:lvl w:ilvl="0" w:tplc="54F46E8E">
      <w:start w:val="4"/>
      <w:numFmt w:val="bullet"/>
      <w:lvlText w:val=""/>
      <w:lvlJc w:val="left"/>
      <w:pPr>
        <w:ind w:left="317" w:hanging="360"/>
      </w:pPr>
      <w:rPr>
        <w:rFonts w:ascii="Wingdings" w:eastAsiaTheme="minorHAnsi" w:hAnsi="Wingdings" w:cs="Times New Roman" w:hint="default"/>
        <w:sz w:val="20"/>
        <w:szCs w:val="20"/>
      </w:rPr>
    </w:lvl>
    <w:lvl w:ilvl="1" w:tplc="04070003">
      <w:start w:val="1"/>
      <w:numFmt w:val="bullet"/>
      <w:lvlText w:val="o"/>
      <w:lvlJc w:val="left"/>
      <w:pPr>
        <w:ind w:left="10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4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1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77" w:hanging="360"/>
      </w:pPr>
      <w:rPr>
        <w:rFonts w:ascii="Wingdings" w:hAnsi="Wingdings" w:hint="default"/>
      </w:rPr>
    </w:lvl>
  </w:abstractNum>
  <w:abstractNum w:abstractNumId="6" w15:restartNumberingAfterBreak="0">
    <w:nsid w:val="58DD5E80"/>
    <w:multiLevelType w:val="hybridMultilevel"/>
    <w:tmpl w:val="582CFA5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D10EB2"/>
    <w:multiLevelType w:val="hybridMultilevel"/>
    <w:tmpl w:val="D5E08358"/>
    <w:lvl w:ilvl="0" w:tplc="80081C9A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671226"/>
    <w:multiLevelType w:val="hybridMultilevel"/>
    <w:tmpl w:val="DDBE801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8"/>
  </w:num>
  <w:num w:numId="6">
    <w:abstractNumId w:val="6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autoHyphenation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604"/>
    <w:rsid w:val="000175F9"/>
    <w:rsid w:val="00020633"/>
    <w:rsid w:val="0002259D"/>
    <w:rsid w:val="000267C2"/>
    <w:rsid w:val="00032CA7"/>
    <w:rsid w:val="000A2D10"/>
    <w:rsid w:val="000A2F88"/>
    <w:rsid w:val="000A3B95"/>
    <w:rsid w:val="000B02BB"/>
    <w:rsid w:val="000B77D3"/>
    <w:rsid w:val="000C0697"/>
    <w:rsid w:val="000C1B1B"/>
    <w:rsid w:val="000E0C04"/>
    <w:rsid w:val="000E0D5F"/>
    <w:rsid w:val="000F276F"/>
    <w:rsid w:val="000F47A6"/>
    <w:rsid w:val="001135DC"/>
    <w:rsid w:val="001170DC"/>
    <w:rsid w:val="00121FF7"/>
    <w:rsid w:val="00125C4E"/>
    <w:rsid w:val="00126A4A"/>
    <w:rsid w:val="0012700F"/>
    <w:rsid w:val="00171B77"/>
    <w:rsid w:val="001847BE"/>
    <w:rsid w:val="001B528B"/>
    <w:rsid w:val="001D6BE8"/>
    <w:rsid w:val="001F4659"/>
    <w:rsid w:val="0021590E"/>
    <w:rsid w:val="00227679"/>
    <w:rsid w:val="00227E36"/>
    <w:rsid w:val="002316E8"/>
    <w:rsid w:val="00237F5E"/>
    <w:rsid w:val="00243604"/>
    <w:rsid w:val="002646AA"/>
    <w:rsid w:val="00266E06"/>
    <w:rsid w:val="00284A93"/>
    <w:rsid w:val="0029251F"/>
    <w:rsid w:val="002A159B"/>
    <w:rsid w:val="002B38E3"/>
    <w:rsid w:val="002C60FA"/>
    <w:rsid w:val="002D005A"/>
    <w:rsid w:val="002D32A4"/>
    <w:rsid w:val="002F1AEE"/>
    <w:rsid w:val="002F1DBF"/>
    <w:rsid w:val="002F7C9F"/>
    <w:rsid w:val="00304DE7"/>
    <w:rsid w:val="003322B7"/>
    <w:rsid w:val="0033672F"/>
    <w:rsid w:val="00353C4B"/>
    <w:rsid w:val="00354324"/>
    <w:rsid w:val="003631DA"/>
    <w:rsid w:val="00370441"/>
    <w:rsid w:val="003817FF"/>
    <w:rsid w:val="003B0C4C"/>
    <w:rsid w:val="003E07C3"/>
    <w:rsid w:val="003E14E1"/>
    <w:rsid w:val="003F1ECF"/>
    <w:rsid w:val="003F3260"/>
    <w:rsid w:val="00401756"/>
    <w:rsid w:val="00403AB3"/>
    <w:rsid w:val="0042204F"/>
    <w:rsid w:val="00424146"/>
    <w:rsid w:val="004450A0"/>
    <w:rsid w:val="00460CF6"/>
    <w:rsid w:val="00481C79"/>
    <w:rsid w:val="00497944"/>
    <w:rsid w:val="004A48A0"/>
    <w:rsid w:val="004C3AD6"/>
    <w:rsid w:val="004D4462"/>
    <w:rsid w:val="004E2B38"/>
    <w:rsid w:val="004E3602"/>
    <w:rsid w:val="00517A23"/>
    <w:rsid w:val="005202FD"/>
    <w:rsid w:val="00524CAD"/>
    <w:rsid w:val="00540A22"/>
    <w:rsid w:val="00554812"/>
    <w:rsid w:val="00573F5F"/>
    <w:rsid w:val="0058108D"/>
    <w:rsid w:val="00593560"/>
    <w:rsid w:val="00593BDB"/>
    <w:rsid w:val="005A4FC9"/>
    <w:rsid w:val="005C0968"/>
    <w:rsid w:val="005C3522"/>
    <w:rsid w:val="005E56B8"/>
    <w:rsid w:val="006108A6"/>
    <w:rsid w:val="0061340A"/>
    <w:rsid w:val="00627440"/>
    <w:rsid w:val="006409EA"/>
    <w:rsid w:val="00652004"/>
    <w:rsid w:val="0066409B"/>
    <w:rsid w:val="006716ED"/>
    <w:rsid w:val="00680E2C"/>
    <w:rsid w:val="0069511F"/>
    <w:rsid w:val="006A03C7"/>
    <w:rsid w:val="006A377B"/>
    <w:rsid w:val="006A3B87"/>
    <w:rsid w:val="006B04B9"/>
    <w:rsid w:val="006C38D9"/>
    <w:rsid w:val="006C3E0D"/>
    <w:rsid w:val="006E38DC"/>
    <w:rsid w:val="006E6596"/>
    <w:rsid w:val="006F5E91"/>
    <w:rsid w:val="00710167"/>
    <w:rsid w:val="00712F3C"/>
    <w:rsid w:val="00722171"/>
    <w:rsid w:val="00726504"/>
    <w:rsid w:val="007467B0"/>
    <w:rsid w:val="007556A5"/>
    <w:rsid w:val="00775D7C"/>
    <w:rsid w:val="00781FBD"/>
    <w:rsid w:val="007950DD"/>
    <w:rsid w:val="007A2AAA"/>
    <w:rsid w:val="007B3BB5"/>
    <w:rsid w:val="007B6551"/>
    <w:rsid w:val="007B6C6E"/>
    <w:rsid w:val="007C19CE"/>
    <w:rsid w:val="007D7199"/>
    <w:rsid w:val="007E74B9"/>
    <w:rsid w:val="007F1F05"/>
    <w:rsid w:val="00800BCE"/>
    <w:rsid w:val="00810575"/>
    <w:rsid w:val="00833939"/>
    <w:rsid w:val="008376E1"/>
    <w:rsid w:val="00845987"/>
    <w:rsid w:val="00861BEB"/>
    <w:rsid w:val="00864352"/>
    <w:rsid w:val="008655AF"/>
    <w:rsid w:val="00875681"/>
    <w:rsid w:val="00887172"/>
    <w:rsid w:val="00891850"/>
    <w:rsid w:val="008939D3"/>
    <w:rsid w:val="008939F9"/>
    <w:rsid w:val="00897003"/>
    <w:rsid w:val="008A2483"/>
    <w:rsid w:val="008A742E"/>
    <w:rsid w:val="008D3C6A"/>
    <w:rsid w:val="008D6C21"/>
    <w:rsid w:val="008E4932"/>
    <w:rsid w:val="008F3F16"/>
    <w:rsid w:val="009003C0"/>
    <w:rsid w:val="0090691F"/>
    <w:rsid w:val="009100CE"/>
    <w:rsid w:val="00921203"/>
    <w:rsid w:val="00926814"/>
    <w:rsid w:val="0093313B"/>
    <w:rsid w:val="00942BF8"/>
    <w:rsid w:val="00957F02"/>
    <w:rsid w:val="00961CF7"/>
    <w:rsid w:val="00963658"/>
    <w:rsid w:val="0096704C"/>
    <w:rsid w:val="00977115"/>
    <w:rsid w:val="00982649"/>
    <w:rsid w:val="00984E01"/>
    <w:rsid w:val="00995AA0"/>
    <w:rsid w:val="00997497"/>
    <w:rsid w:val="009A060B"/>
    <w:rsid w:val="009B4A43"/>
    <w:rsid w:val="009D47EB"/>
    <w:rsid w:val="009E61BD"/>
    <w:rsid w:val="00A06522"/>
    <w:rsid w:val="00A16E1E"/>
    <w:rsid w:val="00A204FB"/>
    <w:rsid w:val="00A34EAA"/>
    <w:rsid w:val="00A35EA9"/>
    <w:rsid w:val="00A4297D"/>
    <w:rsid w:val="00A54750"/>
    <w:rsid w:val="00A62870"/>
    <w:rsid w:val="00A73811"/>
    <w:rsid w:val="00A73FAC"/>
    <w:rsid w:val="00A83479"/>
    <w:rsid w:val="00AA0B36"/>
    <w:rsid w:val="00AB2F0F"/>
    <w:rsid w:val="00AC00F8"/>
    <w:rsid w:val="00AC576F"/>
    <w:rsid w:val="00AE2760"/>
    <w:rsid w:val="00B04142"/>
    <w:rsid w:val="00B0616F"/>
    <w:rsid w:val="00B20359"/>
    <w:rsid w:val="00B41784"/>
    <w:rsid w:val="00B473A7"/>
    <w:rsid w:val="00B65796"/>
    <w:rsid w:val="00B95459"/>
    <w:rsid w:val="00B97D4E"/>
    <w:rsid w:val="00BC7B5C"/>
    <w:rsid w:val="00BD6427"/>
    <w:rsid w:val="00BD6B44"/>
    <w:rsid w:val="00BD6FE3"/>
    <w:rsid w:val="00BE46F4"/>
    <w:rsid w:val="00C10B57"/>
    <w:rsid w:val="00C26B02"/>
    <w:rsid w:val="00C559A1"/>
    <w:rsid w:val="00C67145"/>
    <w:rsid w:val="00CC0846"/>
    <w:rsid w:val="00CD0EDA"/>
    <w:rsid w:val="00CE2755"/>
    <w:rsid w:val="00D02722"/>
    <w:rsid w:val="00D075A7"/>
    <w:rsid w:val="00D128C9"/>
    <w:rsid w:val="00D13566"/>
    <w:rsid w:val="00D43FBA"/>
    <w:rsid w:val="00D450B2"/>
    <w:rsid w:val="00D54CF9"/>
    <w:rsid w:val="00D573CB"/>
    <w:rsid w:val="00D62BE2"/>
    <w:rsid w:val="00D72496"/>
    <w:rsid w:val="00DA4884"/>
    <w:rsid w:val="00DB47F2"/>
    <w:rsid w:val="00DB7D77"/>
    <w:rsid w:val="00DD43EE"/>
    <w:rsid w:val="00DF5E5B"/>
    <w:rsid w:val="00DF6695"/>
    <w:rsid w:val="00E21CC8"/>
    <w:rsid w:val="00E24306"/>
    <w:rsid w:val="00E30991"/>
    <w:rsid w:val="00E545D5"/>
    <w:rsid w:val="00E82C7F"/>
    <w:rsid w:val="00E87016"/>
    <w:rsid w:val="00EA2833"/>
    <w:rsid w:val="00EC45E7"/>
    <w:rsid w:val="00ED0E4B"/>
    <w:rsid w:val="00EE27AC"/>
    <w:rsid w:val="00EF645B"/>
    <w:rsid w:val="00F20AC7"/>
    <w:rsid w:val="00F459E8"/>
    <w:rsid w:val="00F503AA"/>
    <w:rsid w:val="00F51740"/>
    <w:rsid w:val="00F61D7C"/>
    <w:rsid w:val="00F67B88"/>
    <w:rsid w:val="00F76DBF"/>
    <w:rsid w:val="00F93AEA"/>
    <w:rsid w:val="00F96FFA"/>
    <w:rsid w:val="00F97D50"/>
    <w:rsid w:val="00FC4F83"/>
    <w:rsid w:val="00FD1561"/>
    <w:rsid w:val="00FF2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F956020"/>
  <w15:docId w15:val="{2BAACFBC-17D5-4FC6-9D71-2D4BCC8C8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39D3"/>
  </w:style>
  <w:style w:type="paragraph" w:styleId="Fuzeile">
    <w:name w:val="footer"/>
    <w:basedOn w:val="Standard"/>
    <w:link w:val="Fu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39D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3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39D3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939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939D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939D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939D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939D3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3817FF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E27AC"/>
    <w:pPr>
      <w:ind w:left="720"/>
      <w:contextualSpacing/>
    </w:pPr>
  </w:style>
  <w:style w:type="table" w:styleId="Tabellenraster">
    <w:name w:val="Table Grid"/>
    <w:basedOn w:val="NormaleTabelle"/>
    <w:uiPriority w:val="59"/>
    <w:rsid w:val="00775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unhideWhenUsed/>
    <w:rsid w:val="006B04B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6B04B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B04B9"/>
    <w:rPr>
      <w:vertAlign w:val="superscript"/>
    </w:rPr>
  </w:style>
  <w:style w:type="table" w:styleId="Gitternetztabelle5dunkelAkzent1">
    <w:name w:val="Grid Table 5 Dark Accent 1"/>
    <w:basedOn w:val="NormaleTabelle"/>
    <w:uiPriority w:val="50"/>
    <w:rsid w:val="009100C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Listentabelle2Akzent1">
    <w:name w:val="List Table 2 Accent 1"/>
    <w:basedOn w:val="NormaleTabelle"/>
    <w:uiPriority w:val="47"/>
    <w:rsid w:val="009100CE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itternetztabelle3Akzent1">
    <w:name w:val="Grid Table 3 Accent 1"/>
    <w:basedOn w:val="NormaleTabelle"/>
    <w:uiPriority w:val="48"/>
    <w:rsid w:val="009100CE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261B0-15A7-412F-8727-8B5D12D83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MBWSV-MWEIMH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Rosenbaum, Johanna (MWEIMH)</dc:creator>
  <cp:lastModifiedBy>Poncza, Vera</cp:lastModifiedBy>
  <cp:revision>30</cp:revision>
  <cp:lastPrinted>2015-06-16T15:20:00Z</cp:lastPrinted>
  <dcterms:created xsi:type="dcterms:W3CDTF">2024-03-19T10:20:00Z</dcterms:created>
  <dcterms:modified xsi:type="dcterms:W3CDTF">2024-09-25T05:57:00Z</dcterms:modified>
</cp:coreProperties>
</file>